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A24D" w14:textId="77777777" w:rsidR="001C7FED" w:rsidRDefault="001C7FED" w:rsidP="001C7FED">
      <w:pPr>
        <w:spacing w:after="0" w:line="259" w:lineRule="auto"/>
        <w:ind w:left="108" w:right="0" w:firstLine="0"/>
      </w:pPr>
    </w:p>
    <w:p w14:paraId="65E433D8" w14:textId="77777777" w:rsidR="001C7FED" w:rsidRDefault="001C7FED" w:rsidP="001C7FED">
      <w:pPr>
        <w:spacing w:after="0" w:line="259" w:lineRule="auto"/>
        <w:ind w:left="108" w:right="62" w:firstLine="0"/>
        <w:jc w:val="right"/>
      </w:pPr>
      <w:r>
        <w:rPr>
          <w:noProof/>
        </w:rPr>
        <w:drawing>
          <wp:anchor distT="0" distB="0" distL="114300" distR="114300" simplePos="0" relativeHeight="251659264" behindDoc="0" locked="0" layoutInCell="1" allowOverlap="0" wp14:anchorId="54F9916F" wp14:editId="7C9E3D03">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descr="A logo of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133" name="Picture 133" descr="A logo of a bird and a cross&#10;&#10;Description automatically generated"/>
                    <pic:cNvPicPr/>
                  </pic:nvPicPr>
                  <pic:blipFill>
                    <a:blip r:embed="rId4"/>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7EA5D76E" w14:textId="77777777" w:rsidR="001C7FED" w:rsidRDefault="001C7FED" w:rsidP="001C7FED">
      <w:pPr>
        <w:spacing w:after="11" w:line="250" w:lineRule="auto"/>
        <w:ind w:left="118" w:right="49"/>
        <w:jc w:val="right"/>
        <w:rPr>
          <w:color w:val="244061"/>
          <w:sz w:val="28"/>
        </w:rPr>
      </w:pPr>
      <w:r>
        <w:rPr>
          <w:color w:val="244061"/>
          <w:sz w:val="28"/>
        </w:rPr>
        <w:t xml:space="preserve">The Public Hall, 216 Main Street, Billinge WN5 7PE    </w:t>
      </w:r>
    </w:p>
    <w:p w14:paraId="3B46A1BB" w14:textId="77777777" w:rsidR="001C7FED" w:rsidRDefault="001C7FED" w:rsidP="001C7FED">
      <w:pPr>
        <w:spacing w:after="11" w:line="250" w:lineRule="auto"/>
        <w:ind w:left="118" w:right="49"/>
        <w:jc w:val="right"/>
      </w:pPr>
      <w:r>
        <w:rPr>
          <w:color w:val="244061"/>
          <w:sz w:val="28"/>
        </w:rPr>
        <w:t xml:space="preserve">Mobile: 07483 325064 </w:t>
      </w:r>
    </w:p>
    <w:p w14:paraId="1FB745B2" w14:textId="25B7CD6B" w:rsidR="001C7FED" w:rsidRDefault="00EC21DD" w:rsidP="001C7FED">
      <w:pPr>
        <w:spacing w:after="11" w:line="250" w:lineRule="auto"/>
        <w:ind w:left="118" w:right="49"/>
        <w:jc w:val="right"/>
      </w:pPr>
      <w:r>
        <w:rPr>
          <w:color w:val="244061"/>
          <w:sz w:val="28"/>
        </w:rPr>
        <w:t>e-mail: clerk@billingeparishcouncil.gov.uk</w:t>
      </w:r>
      <w:r w:rsidR="001C7FED">
        <w:rPr>
          <w:sz w:val="22"/>
        </w:rPr>
        <w:t xml:space="preserve"> </w:t>
      </w:r>
    </w:p>
    <w:p w14:paraId="1BC9C134" w14:textId="77777777" w:rsidR="001C7FED" w:rsidRPr="00FD415D" w:rsidRDefault="001C7FED" w:rsidP="00FD415D">
      <w:pPr>
        <w:spacing w:after="0"/>
        <w:ind w:left="0" w:right="0"/>
        <w:jc w:val="center"/>
        <w:rPr>
          <w:b/>
          <w:bCs/>
          <w:color w:val="4C94D8" w:themeColor="text2" w:themeTint="80"/>
          <w:sz w:val="48"/>
          <w:szCs w:val="48"/>
        </w:rPr>
      </w:pPr>
    </w:p>
    <w:p w14:paraId="63432072" w14:textId="375B9E0C" w:rsidR="00944984" w:rsidRPr="00FD415D" w:rsidRDefault="001C546C" w:rsidP="00FD415D">
      <w:pPr>
        <w:spacing w:after="0"/>
        <w:ind w:left="0" w:right="0"/>
        <w:jc w:val="center"/>
        <w:rPr>
          <w:b/>
          <w:bCs/>
          <w:color w:val="4C94D8" w:themeColor="text2" w:themeTint="80"/>
          <w:sz w:val="48"/>
          <w:szCs w:val="48"/>
          <w:u w:val="single"/>
        </w:rPr>
      </w:pPr>
      <w:r w:rsidRPr="00FD415D">
        <w:rPr>
          <w:b/>
          <w:bCs/>
          <w:color w:val="4C94D8" w:themeColor="text2" w:themeTint="80"/>
          <w:sz w:val="48"/>
          <w:szCs w:val="48"/>
          <w:u w:val="single"/>
        </w:rPr>
        <w:t>Community Engagement Event</w:t>
      </w:r>
    </w:p>
    <w:p w14:paraId="1732C2A0" w14:textId="4D03F602" w:rsidR="001C546C" w:rsidRPr="00FD415D" w:rsidRDefault="001C546C" w:rsidP="00FD415D">
      <w:pPr>
        <w:spacing w:after="0"/>
        <w:ind w:left="0" w:right="0"/>
        <w:jc w:val="center"/>
        <w:rPr>
          <w:b/>
          <w:bCs/>
          <w:color w:val="4C94D8" w:themeColor="text2" w:themeTint="80"/>
          <w:sz w:val="48"/>
          <w:szCs w:val="48"/>
          <w:u w:val="single"/>
        </w:rPr>
      </w:pPr>
      <w:r w:rsidRPr="00FD415D">
        <w:rPr>
          <w:b/>
          <w:bCs/>
          <w:color w:val="4C94D8" w:themeColor="text2" w:themeTint="80"/>
          <w:sz w:val="48"/>
          <w:szCs w:val="48"/>
          <w:u w:val="single"/>
        </w:rPr>
        <w:t>Friday 23</w:t>
      </w:r>
      <w:r w:rsidRPr="00FD415D">
        <w:rPr>
          <w:b/>
          <w:bCs/>
          <w:color w:val="4C94D8" w:themeColor="text2" w:themeTint="80"/>
          <w:sz w:val="48"/>
          <w:szCs w:val="48"/>
          <w:u w:val="single"/>
          <w:vertAlign w:val="superscript"/>
        </w:rPr>
        <w:t>rd</w:t>
      </w:r>
      <w:r w:rsidRPr="00FD415D">
        <w:rPr>
          <w:b/>
          <w:bCs/>
          <w:color w:val="4C94D8" w:themeColor="text2" w:themeTint="80"/>
          <w:sz w:val="48"/>
          <w:szCs w:val="48"/>
          <w:u w:val="single"/>
        </w:rPr>
        <w:t xml:space="preserve"> January 2026 at 10am</w:t>
      </w:r>
    </w:p>
    <w:p w14:paraId="539D6572" w14:textId="77777777" w:rsidR="001C546C" w:rsidRDefault="001C546C" w:rsidP="001C7FED">
      <w:pPr>
        <w:spacing w:after="0"/>
        <w:ind w:left="0" w:right="0"/>
        <w:rPr>
          <w:sz w:val="36"/>
          <w:szCs w:val="36"/>
        </w:rPr>
      </w:pPr>
    </w:p>
    <w:p w14:paraId="4B3B1727" w14:textId="44A1BE94" w:rsidR="00FD415D" w:rsidRDefault="00FD415D" w:rsidP="00FD415D">
      <w:pPr>
        <w:spacing w:after="0" w:line="240" w:lineRule="auto"/>
        <w:ind w:left="0" w:right="0" w:firstLine="0"/>
        <w:rPr>
          <w:rFonts w:ascii="ADLaM Display" w:eastAsia="Times New Roman" w:hAnsi="ADLaM Display" w:cs="ADLaM Display"/>
          <w:kern w:val="0"/>
          <w:sz w:val="32"/>
          <w:szCs w:val="32"/>
          <w14:ligatures w14:val="none"/>
        </w:rPr>
      </w:pPr>
      <w:r w:rsidRPr="00FD415D">
        <w:rPr>
          <w:rFonts w:ascii="ADLaM Display" w:eastAsia="Times New Roman" w:hAnsi="ADLaM Display" w:cs="ADLaM Display"/>
          <w:kern w:val="0"/>
          <w:sz w:val="32"/>
          <w:szCs w:val="32"/>
          <w14:ligatures w14:val="none"/>
        </w:rPr>
        <w:t xml:space="preserve">The aim of this event </w:t>
      </w:r>
      <w:r w:rsidRPr="00FD415D">
        <w:rPr>
          <w:rFonts w:ascii="ADLaM Display" w:eastAsia="Times New Roman" w:hAnsi="ADLaM Display" w:cs="ADLaM Display"/>
          <w:kern w:val="0"/>
          <w:sz w:val="32"/>
          <w:szCs w:val="32"/>
          <w14:ligatures w14:val="none"/>
        </w:rPr>
        <w:t xml:space="preserve">is </w:t>
      </w:r>
      <w:r w:rsidRPr="00FD415D">
        <w:rPr>
          <w:rFonts w:ascii="ADLaM Display" w:eastAsia="Times New Roman" w:hAnsi="ADLaM Display" w:cs="ADLaM Display"/>
          <w:kern w:val="0"/>
          <w:sz w:val="32"/>
          <w:szCs w:val="32"/>
          <w14:ligatures w14:val="none"/>
        </w:rPr>
        <w:t>to create an open and friendly space where community members can have informal conversations with the police, raise any concerns about the area, and strengthen relationships within the neighbourhood. We believe that a relaxed morning gathering at the public hall would encourage meaningful dialogue and help address issues collaboratively.</w:t>
      </w:r>
    </w:p>
    <w:p w14:paraId="4532B690" w14:textId="77777777" w:rsidR="0028173B" w:rsidRDefault="0028173B" w:rsidP="00FD415D">
      <w:pPr>
        <w:spacing w:after="0" w:line="240" w:lineRule="auto"/>
        <w:ind w:left="0" w:right="0" w:firstLine="0"/>
        <w:rPr>
          <w:rFonts w:ascii="ADLaM Display" w:eastAsia="Times New Roman" w:hAnsi="ADLaM Display" w:cs="ADLaM Display"/>
          <w:kern w:val="0"/>
          <w:sz w:val="32"/>
          <w:szCs w:val="32"/>
          <w14:ligatures w14:val="none"/>
        </w:rPr>
      </w:pPr>
    </w:p>
    <w:p w14:paraId="23A9F3BC" w14:textId="77777777" w:rsidR="0028173B" w:rsidRDefault="00FD415D" w:rsidP="00FD415D">
      <w:pPr>
        <w:spacing w:after="0" w:line="240" w:lineRule="auto"/>
        <w:ind w:left="0" w:right="0" w:firstLine="0"/>
        <w:rPr>
          <w:rFonts w:ascii="ADLaM Display" w:eastAsia="Times New Roman" w:hAnsi="ADLaM Display" w:cs="ADLaM Display"/>
          <w:color w:val="EE0000"/>
          <w:kern w:val="0"/>
          <w:sz w:val="32"/>
          <w:szCs w:val="32"/>
          <w:u w:val="single"/>
          <w14:ligatures w14:val="none"/>
        </w:rPr>
      </w:pPr>
      <w:r w:rsidRPr="0028173B">
        <w:rPr>
          <w:rFonts w:ascii="ADLaM Display" w:eastAsia="Times New Roman" w:hAnsi="ADLaM Display" w:cs="ADLaM Display"/>
          <w:color w:val="EE0000"/>
          <w:kern w:val="0"/>
          <w:sz w:val="32"/>
          <w:szCs w:val="32"/>
          <w:u w:val="single"/>
          <w14:ligatures w14:val="none"/>
        </w:rPr>
        <w:t>This is a public event open to All</w:t>
      </w:r>
    </w:p>
    <w:p w14:paraId="1F894B0C" w14:textId="77777777" w:rsidR="0028173B" w:rsidRPr="0028173B" w:rsidRDefault="0028173B" w:rsidP="00FD415D">
      <w:pPr>
        <w:spacing w:after="0" w:line="240" w:lineRule="auto"/>
        <w:ind w:left="0" w:right="0" w:firstLine="0"/>
        <w:rPr>
          <w:rFonts w:ascii="ADLaM Display" w:eastAsia="Times New Roman" w:hAnsi="ADLaM Display" w:cs="ADLaM Display"/>
          <w:color w:val="EE0000"/>
          <w:kern w:val="0"/>
          <w:sz w:val="32"/>
          <w:szCs w:val="32"/>
          <w:u w:val="single"/>
          <w14:ligatures w14:val="none"/>
        </w:rPr>
      </w:pPr>
    </w:p>
    <w:p w14:paraId="24FF9ED8" w14:textId="647DB785" w:rsidR="00367B69" w:rsidRPr="001C7FED" w:rsidRDefault="0028173B" w:rsidP="0028173B">
      <w:pPr>
        <w:spacing w:after="0" w:line="240" w:lineRule="auto"/>
        <w:ind w:left="0" w:right="0" w:firstLine="0"/>
        <w:rPr>
          <w:sz w:val="36"/>
          <w:szCs w:val="36"/>
        </w:rPr>
      </w:pPr>
      <w:r>
        <w:rPr>
          <w:sz w:val="36"/>
          <w:szCs w:val="36"/>
        </w:rPr>
        <w:t xml:space="preserve">     </w:t>
      </w:r>
      <w:r>
        <w:rPr>
          <w:noProof/>
        </w:rPr>
        <w:drawing>
          <wp:inline distT="0" distB="0" distL="0" distR="0" wp14:anchorId="4338EC16" wp14:editId="45F658A9">
            <wp:extent cx="4670425" cy="2979420"/>
            <wp:effectExtent l="0" t="0" r="0" b="0"/>
            <wp:docPr id="910723342" name="Picture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23342" name="Picture 2" descr="A group of people sitting at a tabl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0324" cy="2992114"/>
                    </a:xfrm>
                    <a:prstGeom prst="rect">
                      <a:avLst/>
                    </a:prstGeom>
                    <a:noFill/>
                    <a:ln>
                      <a:noFill/>
                    </a:ln>
                  </pic:spPr>
                </pic:pic>
              </a:graphicData>
            </a:graphic>
          </wp:inline>
        </w:drawing>
      </w:r>
    </w:p>
    <w:sectPr w:rsidR="00367B69" w:rsidRPr="001C7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ED"/>
    <w:rsid w:val="001C546C"/>
    <w:rsid w:val="001C7FED"/>
    <w:rsid w:val="0028173B"/>
    <w:rsid w:val="00367B69"/>
    <w:rsid w:val="003E15B0"/>
    <w:rsid w:val="004672C2"/>
    <w:rsid w:val="004A6044"/>
    <w:rsid w:val="007225EB"/>
    <w:rsid w:val="00927D86"/>
    <w:rsid w:val="00944984"/>
    <w:rsid w:val="00945A33"/>
    <w:rsid w:val="00A6610D"/>
    <w:rsid w:val="00B313A6"/>
    <w:rsid w:val="00E34C29"/>
    <w:rsid w:val="00EC21DD"/>
    <w:rsid w:val="00EE2392"/>
    <w:rsid w:val="00FD4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FD9A"/>
  <w15:chartTrackingRefBased/>
  <w15:docId w15:val="{CEB98966-74BE-494B-A3D4-A15DB592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ED"/>
    <w:pPr>
      <w:spacing w:after="9" w:line="268" w:lineRule="auto"/>
      <w:ind w:left="370" w:right="730"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1C7FED"/>
    <w:pPr>
      <w:keepNext/>
      <w:keepLines/>
      <w:spacing w:before="360" w:after="80" w:line="259"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C7FED"/>
    <w:pPr>
      <w:keepNext/>
      <w:keepLines/>
      <w:spacing w:before="160" w:after="80" w:line="259"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C7FED"/>
    <w:pPr>
      <w:keepNext/>
      <w:keepLines/>
      <w:spacing w:before="160" w:after="80" w:line="259"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C7FED"/>
    <w:pPr>
      <w:keepNext/>
      <w:keepLines/>
      <w:spacing w:before="80" w:after="40" w:line="259" w:lineRule="auto"/>
      <w:ind w:left="0" w:righ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1C7FED"/>
    <w:pPr>
      <w:keepNext/>
      <w:keepLines/>
      <w:spacing w:before="80" w:after="40" w:line="259" w:lineRule="auto"/>
      <w:ind w:left="0" w:righ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1C7FED"/>
    <w:pPr>
      <w:keepNext/>
      <w:keepLines/>
      <w:spacing w:before="40" w:after="0" w:line="259" w:lineRule="auto"/>
      <w:ind w:left="0" w:righ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1C7FED"/>
    <w:pPr>
      <w:keepNext/>
      <w:keepLines/>
      <w:spacing w:before="40" w:after="0" w:line="259" w:lineRule="auto"/>
      <w:ind w:left="0" w:righ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1C7FED"/>
    <w:pPr>
      <w:keepNext/>
      <w:keepLines/>
      <w:spacing w:after="0" w:line="259" w:lineRule="auto"/>
      <w:ind w:left="0" w:righ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1C7FED"/>
    <w:pPr>
      <w:keepNext/>
      <w:keepLines/>
      <w:spacing w:after="0" w:line="259" w:lineRule="auto"/>
      <w:ind w:left="0" w:righ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FED"/>
    <w:rPr>
      <w:rFonts w:eastAsiaTheme="majorEastAsia" w:cstheme="majorBidi"/>
      <w:color w:val="272727" w:themeColor="text1" w:themeTint="D8"/>
    </w:rPr>
  </w:style>
  <w:style w:type="paragraph" w:styleId="Title">
    <w:name w:val="Title"/>
    <w:basedOn w:val="Normal"/>
    <w:next w:val="Normal"/>
    <w:link w:val="TitleChar"/>
    <w:uiPriority w:val="10"/>
    <w:qFormat/>
    <w:rsid w:val="001C7FED"/>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1C7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ED"/>
    <w:pPr>
      <w:numPr>
        <w:ilvl w:val="1"/>
      </w:numPr>
      <w:spacing w:after="160" w:line="259" w:lineRule="auto"/>
      <w:ind w:left="37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C7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FED"/>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1C7FED"/>
    <w:rPr>
      <w:i/>
      <w:iCs/>
      <w:color w:val="404040" w:themeColor="text1" w:themeTint="BF"/>
    </w:rPr>
  </w:style>
  <w:style w:type="paragraph" w:styleId="ListParagraph">
    <w:name w:val="List Paragraph"/>
    <w:basedOn w:val="Normal"/>
    <w:uiPriority w:val="34"/>
    <w:qFormat/>
    <w:rsid w:val="001C7FED"/>
    <w:pPr>
      <w:spacing w:after="160" w:line="259" w:lineRule="auto"/>
      <w:ind w:left="720" w:right="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1C7FED"/>
    <w:rPr>
      <w:i/>
      <w:iCs/>
      <w:color w:val="0F4761" w:themeColor="accent1" w:themeShade="BF"/>
    </w:rPr>
  </w:style>
  <w:style w:type="paragraph" w:styleId="IntenseQuote">
    <w:name w:val="Intense Quote"/>
    <w:basedOn w:val="Normal"/>
    <w:next w:val="Normal"/>
    <w:link w:val="IntenseQuoteChar"/>
    <w:uiPriority w:val="30"/>
    <w:qFormat/>
    <w:rsid w:val="001C7FE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1C7FED"/>
    <w:rPr>
      <w:i/>
      <w:iCs/>
      <w:color w:val="0F4761" w:themeColor="accent1" w:themeShade="BF"/>
    </w:rPr>
  </w:style>
  <w:style w:type="character" w:styleId="IntenseReference">
    <w:name w:val="Intense Reference"/>
    <w:basedOn w:val="DefaultParagraphFont"/>
    <w:uiPriority w:val="32"/>
    <w:qFormat/>
    <w:rsid w:val="001C7F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6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Broatch</dc:creator>
  <cp:keywords/>
  <dc:description/>
  <cp:lastModifiedBy>Hazel Broatch</cp:lastModifiedBy>
  <cp:revision>3</cp:revision>
  <cp:lastPrinted>2025-01-28T10:04:00Z</cp:lastPrinted>
  <dcterms:created xsi:type="dcterms:W3CDTF">2025-12-06T15:18:00Z</dcterms:created>
  <dcterms:modified xsi:type="dcterms:W3CDTF">2025-12-06T15:18:00Z</dcterms:modified>
</cp:coreProperties>
</file>